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A" w:rsidRPr="000B5EA5" w:rsidRDefault="002B433A" w:rsidP="002B433A">
      <w:pPr>
        <w:pStyle w:val="Default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0B5EA5">
        <w:rPr>
          <w:rFonts w:ascii="Times New Roman" w:hAnsi="Times New Roman" w:cs="Times New Roman"/>
          <w:color w:val="auto"/>
          <w:sz w:val="52"/>
          <w:szCs w:val="52"/>
        </w:rPr>
        <w:t>Антисептик Антекс Бриз и Антекс Штиль</w:t>
      </w:r>
    </w:p>
    <w:p w:rsidR="002502C8" w:rsidRDefault="002502C8" w:rsidP="008164B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164B7">
        <w:rPr>
          <w:rFonts w:ascii="Times New Roman" w:hAnsi="Times New Roman" w:cs="Times New Roman"/>
          <w:color w:val="auto"/>
          <w:sz w:val="32"/>
          <w:szCs w:val="32"/>
        </w:rPr>
        <w:t>ИНСТРУКЦИЯ ПО ПРИМЕНЕНИЮ</w:t>
      </w:r>
    </w:p>
    <w:p w:rsidR="008164B7" w:rsidRPr="008164B7" w:rsidRDefault="008164B7" w:rsidP="008164B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671F2" w:rsidRPr="008164B7" w:rsidRDefault="00705743" w:rsidP="0081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Антисептик пропитка Антекс БРИЗ</w:t>
      </w:r>
      <w:r w:rsidR="002502C8" w:rsidRPr="008164B7">
        <w:rPr>
          <w:rFonts w:ascii="Times New Roman" w:hAnsi="Times New Roman" w:cs="Times New Roman"/>
          <w:sz w:val="24"/>
          <w:szCs w:val="24"/>
        </w:rPr>
        <w:t xml:space="preserve"> предназначен для защиты древесины, бетона, камня, кирпича, штукатурки от поражения грибками, плесенью, водорослями, мхом, гнилью и вредителями-насекомыми. Идеально подходит для защиты древесины при хранении и транспортировке, обработки овощных ям и погребов.</w:t>
      </w:r>
    </w:p>
    <w:p w:rsidR="002502C8" w:rsidRPr="008164B7" w:rsidRDefault="00700B9D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ОБЩИЕ ПОЛОЖЕНИЯ</w:t>
      </w:r>
      <w:r w:rsidR="002502C8" w:rsidRPr="008164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02C8" w:rsidRPr="008164B7" w:rsidRDefault="00700B9D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Настоящая</w:t>
      </w:r>
      <w:r w:rsidR="002502C8" w:rsidRPr="008164B7">
        <w:rPr>
          <w:rFonts w:ascii="Times New Roman" w:hAnsi="Times New Roman" w:cs="Times New Roman"/>
        </w:rPr>
        <w:t xml:space="preserve"> инструкция распространяется на технологию обработки пиломатериалов, конструкций и изделий из древесины биозащитным пропиточным составом </w:t>
      </w:r>
      <w:r>
        <w:rPr>
          <w:rFonts w:ascii="Times New Roman" w:hAnsi="Times New Roman" w:cs="Times New Roman"/>
        </w:rPr>
        <w:t>Антекс Бриз.</w:t>
      </w:r>
      <w:r w:rsidR="002502C8" w:rsidRPr="008164B7">
        <w:rPr>
          <w:rFonts w:ascii="Times New Roman" w:hAnsi="Times New Roman" w:cs="Times New Roman"/>
        </w:rPr>
        <w:t xml:space="preserve"> </w:t>
      </w:r>
    </w:p>
    <w:p w:rsidR="002502C8" w:rsidRPr="008164B7" w:rsidRDefault="00700B9D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Инструкция разработана на основе результатов исследования состава научно-исследовательской лабораторией </w:t>
      </w:r>
      <w:r w:rsidR="009D4DAC">
        <w:rPr>
          <w:rFonts w:ascii="Times New Roman" w:hAnsi="Times New Roman" w:cs="Times New Roman"/>
        </w:rPr>
        <w:t xml:space="preserve">производителя </w:t>
      </w:r>
      <w:r w:rsidR="002502C8" w:rsidRPr="008164B7">
        <w:rPr>
          <w:rFonts w:ascii="Times New Roman" w:hAnsi="Times New Roman" w:cs="Times New Roman"/>
        </w:rPr>
        <w:t xml:space="preserve">и соответствует всем требованиям ТУ 2499–002–43656969–2015. </w:t>
      </w:r>
    </w:p>
    <w:p w:rsidR="002502C8" w:rsidRPr="008164B7" w:rsidRDefault="00700B9D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Многофункциональный антисептик </w:t>
      </w:r>
      <w:r>
        <w:rPr>
          <w:rFonts w:ascii="Times New Roman" w:hAnsi="Times New Roman" w:cs="Times New Roman"/>
        </w:rPr>
        <w:t>Антекс БРИЗ</w:t>
      </w:r>
      <w:r w:rsidR="002502C8" w:rsidRPr="008164B7">
        <w:rPr>
          <w:rFonts w:ascii="Times New Roman" w:hAnsi="Times New Roman" w:cs="Times New Roman"/>
        </w:rPr>
        <w:t xml:space="preserve"> (далее состав) предназначен для защиты древесины от поражения грибками, плесенью, водорослями, мхом, гнилью и вредителями-насекомыми. Прекращает жизнедеятельность дереворазрушающих организмов на уже пораженной древесине (лечит древесину). </w:t>
      </w:r>
    </w:p>
    <w:p w:rsidR="002502C8" w:rsidRDefault="002502C8" w:rsidP="008164B7">
      <w:pPr>
        <w:pStyle w:val="Default"/>
        <w:jc w:val="both"/>
        <w:rPr>
          <w:rFonts w:ascii="Times New Roman" w:hAnsi="Times New Roman" w:cs="Times New Roman"/>
        </w:rPr>
      </w:pPr>
      <w:r w:rsidRPr="008164B7">
        <w:rPr>
          <w:rFonts w:ascii="Times New Roman" w:hAnsi="Times New Roman" w:cs="Times New Roman"/>
        </w:rPr>
        <w:t xml:space="preserve">Состав поставляется потребителю в полностью готовом виде с приложением соответствующей документации. </w:t>
      </w:r>
    </w:p>
    <w:p w:rsidR="006C0421" w:rsidRPr="008164B7" w:rsidRDefault="006C0421" w:rsidP="008164B7">
      <w:pPr>
        <w:pStyle w:val="Default"/>
        <w:jc w:val="both"/>
        <w:rPr>
          <w:rFonts w:ascii="Times New Roman" w:hAnsi="Times New Roman" w:cs="Times New Roman"/>
        </w:rPr>
      </w:pPr>
    </w:p>
    <w:p w:rsidR="002502C8" w:rsidRPr="008164B7" w:rsidRDefault="00700B9D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B433A" w:rsidRPr="000B5EA5">
        <w:rPr>
          <w:rFonts w:ascii="Times New Roman" w:hAnsi="Times New Roman" w:cs="Times New Roman"/>
          <w:sz w:val="28"/>
          <w:szCs w:val="28"/>
        </w:rPr>
        <w:t>ТЕХНИЧЕСКИЕ ХАРАКТЕРИСТИКИ антисептика Антекс БРИЗ и ШТИЛЬ</w:t>
      </w:r>
      <w:r w:rsidR="002B433A" w:rsidRPr="008164B7">
        <w:rPr>
          <w:rFonts w:ascii="Times New Roman" w:hAnsi="Times New Roman" w:cs="Times New Roman"/>
          <w:sz w:val="32"/>
          <w:szCs w:val="32"/>
        </w:rPr>
        <w:t>.</w:t>
      </w:r>
    </w:p>
    <w:p w:rsidR="002502C8" w:rsidRPr="008164B7" w:rsidRDefault="00700B9D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Состав представляет собой водные растворы антисептиков, биоцидов, функциональных и поверхностно-активных веществ (ПАВ), повышающих проницаемость средства в защищаемый материал. </w:t>
      </w:r>
    </w:p>
    <w:p w:rsidR="002502C8" w:rsidRPr="008164B7" w:rsidRDefault="002502C8" w:rsidP="008164B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Внешний вид состава – гомогенная прозрачная (допускается опалесценция) жидкость от желто-зеленого до изумрудного цвета (при хранении возможно выпадение осадка, который не снижает качественных характеристик состава);</w:t>
      </w:r>
    </w:p>
    <w:p w:rsidR="006C0421" w:rsidRPr="00D66D60" w:rsidRDefault="006C0421" w:rsidP="006C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60">
        <w:rPr>
          <w:rFonts w:ascii="Times New Roman" w:hAnsi="Times New Roman" w:cs="Times New Roman"/>
          <w:sz w:val="24"/>
          <w:szCs w:val="24"/>
        </w:rPr>
        <w:t xml:space="preserve">Плотность - 1,010 – 1,140 г/м³; </w:t>
      </w:r>
    </w:p>
    <w:p w:rsidR="006C0421" w:rsidRPr="00D66D60" w:rsidRDefault="006C0421" w:rsidP="006C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D60">
        <w:rPr>
          <w:rFonts w:ascii="Times New Roman" w:hAnsi="Times New Roman" w:cs="Times New Roman"/>
          <w:sz w:val="24"/>
          <w:szCs w:val="24"/>
        </w:rPr>
        <w:t xml:space="preserve">рН (кислотность) - 4 – 10. </w:t>
      </w:r>
    </w:p>
    <w:p w:rsidR="002502C8" w:rsidRPr="008164B7" w:rsidRDefault="002502C8" w:rsidP="002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7DC" w:rsidRPr="00D66D60" w:rsidRDefault="00B107DC" w:rsidP="00B1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D60">
        <w:rPr>
          <w:rFonts w:ascii="Times New Roman" w:eastAsia="Times New Roman" w:hAnsi="Times New Roman" w:cs="Times New Roman"/>
          <w:sz w:val="24"/>
          <w:szCs w:val="24"/>
        </w:rPr>
        <w:t>Сохранение биозащитного эффекта (количество лет, не менее):</w:t>
      </w:r>
    </w:p>
    <w:p w:rsidR="006C0421" w:rsidRDefault="006C0421" w:rsidP="002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069"/>
        <w:gridCol w:w="5069"/>
      </w:tblGrid>
      <w:tr w:rsidR="006C0421" w:rsidTr="006C0421">
        <w:tc>
          <w:tcPr>
            <w:tcW w:w="2500" w:type="pct"/>
          </w:tcPr>
          <w:p w:rsidR="006C0421" w:rsidRPr="00101179" w:rsidRDefault="006C0421" w:rsidP="0010117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1179">
              <w:rPr>
                <w:rFonts w:ascii="Arial" w:eastAsia="Times New Roman" w:hAnsi="Arial" w:cs="Arial"/>
                <w:sz w:val="20"/>
                <w:szCs w:val="20"/>
              </w:rPr>
              <w:t>Для наружных поверхностей, не подверженных вымыванию, при переменной влажности и температуре под воздействием солнечного излучения и ветра</w:t>
            </w:r>
          </w:p>
        </w:tc>
        <w:tc>
          <w:tcPr>
            <w:tcW w:w="2500" w:type="pct"/>
          </w:tcPr>
          <w:p w:rsidR="006C0421" w:rsidRDefault="00D66D60" w:rsidP="006C0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0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421" w:rsidTr="006C0421">
        <w:tc>
          <w:tcPr>
            <w:tcW w:w="2500" w:type="pct"/>
          </w:tcPr>
          <w:p w:rsidR="006C0421" w:rsidRPr="00101179" w:rsidRDefault="006C0421" w:rsidP="0010117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1179">
              <w:rPr>
                <w:rFonts w:ascii="Arial" w:eastAsia="Times New Roman" w:hAnsi="Arial" w:cs="Arial"/>
                <w:sz w:val="20"/>
                <w:szCs w:val="20"/>
              </w:rPr>
              <w:t>Для внутренних и скрытых поверхностей, невентилируемых и плохо вентилируемых полостей</w:t>
            </w:r>
          </w:p>
        </w:tc>
        <w:tc>
          <w:tcPr>
            <w:tcW w:w="2500" w:type="pct"/>
          </w:tcPr>
          <w:p w:rsidR="006C0421" w:rsidRDefault="00D66D60" w:rsidP="006C0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04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421" w:rsidTr="006C0421">
        <w:tc>
          <w:tcPr>
            <w:tcW w:w="2500" w:type="pct"/>
          </w:tcPr>
          <w:p w:rsidR="006C0421" w:rsidRPr="00101179" w:rsidRDefault="006C0421" w:rsidP="0010117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1179">
              <w:rPr>
                <w:rFonts w:ascii="Arial" w:eastAsia="Times New Roman" w:hAnsi="Arial" w:cs="Arial"/>
                <w:sz w:val="20"/>
                <w:szCs w:val="20"/>
              </w:rPr>
              <w:t>Для непроветриваемых мест с повышенной влажностью; мест контактирующих с почвой; наружных поверхностей, подверженных прямому воздействию осадков, воды или подвергаемых механическому  трению; мест конденсации влаги.</w:t>
            </w:r>
          </w:p>
        </w:tc>
        <w:tc>
          <w:tcPr>
            <w:tcW w:w="2500" w:type="pct"/>
          </w:tcPr>
          <w:p w:rsidR="006C0421" w:rsidRDefault="00B107DC" w:rsidP="00D66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0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64AA" w:rsidRDefault="00DB64AA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502C8" w:rsidRPr="008164B7" w:rsidRDefault="00A65390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2B433A" w:rsidRPr="000B5EA5">
        <w:rPr>
          <w:rFonts w:ascii="Times New Roman" w:hAnsi="Times New Roman" w:cs="Times New Roman"/>
          <w:sz w:val="28"/>
          <w:szCs w:val="28"/>
        </w:rPr>
        <w:t>ТРАНСПОРТИРОВКА И ХРАНЕНИЕ Антекс БРИЗ и Антекс ШТИЛЬ.</w:t>
      </w:r>
    </w:p>
    <w:p w:rsidR="002502C8" w:rsidRPr="008164B7" w:rsidRDefault="00A65390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Состав транспортируется любым видом транспорта в крытых транспортных средствах в соответствии с правилами перевозки грузов, действующих на транспорте данного вида. </w:t>
      </w:r>
    </w:p>
    <w:p w:rsidR="002502C8" w:rsidRPr="008164B7" w:rsidRDefault="00A65390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502C8" w:rsidRPr="008164B7">
        <w:rPr>
          <w:rFonts w:ascii="Times New Roman" w:hAnsi="Times New Roman" w:cs="Times New Roman"/>
        </w:rPr>
        <w:t xml:space="preserve">Состав хранится в герметично закрытых полимерных емкостях при температуре от -30°С до +40°С. При транспортировке и хранении допускается замораживание состава, после размораживания сохраняет свои свойства. </w:t>
      </w:r>
    </w:p>
    <w:p w:rsidR="002502C8" w:rsidRPr="008164B7" w:rsidRDefault="00A65390" w:rsidP="0081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2C8" w:rsidRPr="008164B7">
        <w:rPr>
          <w:rFonts w:ascii="Times New Roman" w:hAnsi="Times New Roman" w:cs="Times New Roman"/>
          <w:sz w:val="24"/>
          <w:szCs w:val="24"/>
        </w:rPr>
        <w:t>Гарантийный срок хранения – 3 года. По истечении указанного срока требуется проверка качества состава на соответствие требованиям технических условий ТУ 2499–002–43656969–2015</w:t>
      </w:r>
    </w:p>
    <w:p w:rsidR="002502C8" w:rsidRPr="008164B7" w:rsidRDefault="00A65390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B433A" w:rsidRPr="000B5EA5">
        <w:rPr>
          <w:rFonts w:ascii="Times New Roman" w:hAnsi="Times New Roman" w:cs="Times New Roman"/>
          <w:sz w:val="28"/>
          <w:szCs w:val="28"/>
        </w:rPr>
        <w:t>ПОДГОТОВКА ДРЕВЕСИНЫ К ОБРАБОТКЕ Антекс БРИЗ и Антекс ШТИЛЬ.</w:t>
      </w:r>
      <w:r w:rsidR="002B433A" w:rsidRPr="008164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02C8" w:rsidRPr="008164B7" w:rsidRDefault="00A65390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>Перед пропиткой поверхность древесины необходимо очистить от загрязнений, пыли, опилок, ста</w:t>
      </w:r>
      <w:r w:rsidR="00C331B1">
        <w:rPr>
          <w:rFonts w:ascii="Times New Roman" w:hAnsi="Times New Roman" w:cs="Times New Roman"/>
        </w:rPr>
        <w:t>рых лакокрасочных покрытий и т.</w:t>
      </w:r>
      <w:r w:rsidR="002502C8" w:rsidRPr="008164B7">
        <w:rPr>
          <w:rFonts w:ascii="Times New Roman" w:hAnsi="Times New Roman" w:cs="Times New Roman"/>
        </w:rPr>
        <w:t xml:space="preserve">д. путем соскабливания скребками или другим специализированным инструментом. </w:t>
      </w:r>
    </w:p>
    <w:p w:rsidR="002502C8" w:rsidRPr="008164B7" w:rsidRDefault="00C331B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</w:t>
      </w:r>
      <w:r w:rsidR="002502C8" w:rsidRPr="008164B7">
        <w:rPr>
          <w:rFonts w:ascii="Times New Roman" w:hAnsi="Times New Roman" w:cs="Times New Roman"/>
        </w:rPr>
        <w:t xml:space="preserve">ред обработкой влажность древесины должна составлять не более 30 %. </w:t>
      </w:r>
      <w:r>
        <w:rPr>
          <w:rFonts w:ascii="Times New Roman" w:hAnsi="Times New Roman" w:cs="Times New Roman"/>
        </w:rPr>
        <w:t>В</w:t>
      </w:r>
      <w:r w:rsidR="002502C8" w:rsidRPr="008164B7">
        <w:rPr>
          <w:rFonts w:ascii="Times New Roman" w:hAnsi="Times New Roman" w:cs="Times New Roman"/>
        </w:rPr>
        <w:t xml:space="preserve"> случаях, когда необходима временная либо сезонная защита (пиломатериалы при атмосферной сушке, срубы на выдержке и т.д.) допускается поверхностная обработка древесины с влажностью более 30%. </w:t>
      </w:r>
    </w:p>
    <w:p w:rsidR="002502C8" w:rsidRDefault="00C331B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Механическая обработка изделий из древесины должна производиться до пропитки. </w:t>
      </w:r>
    </w:p>
    <w:p w:rsidR="00C331B1" w:rsidRPr="008164B7" w:rsidRDefault="00C331B1" w:rsidP="008164B7">
      <w:pPr>
        <w:pStyle w:val="Default"/>
        <w:jc w:val="both"/>
        <w:rPr>
          <w:rFonts w:ascii="Times New Roman" w:hAnsi="Times New Roman" w:cs="Times New Roman"/>
        </w:rPr>
      </w:pPr>
    </w:p>
    <w:p w:rsidR="002502C8" w:rsidRPr="008164B7" w:rsidRDefault="00C331B1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2B433A" w:rsidRPr="000B5EA5">
        <w:rPr>
          <w:rFonts w:ascii="Times New Roman" w:hAnsi="Times New Roman" w:cs="Times New Roman"/>
          <w:sz w:val="28"/>
          <w:szCs w:val="28"/>
        </w:rPr>
        <w:t>ОБРАБОТКА ДРЕВЕСИНЫ пропитками Антекс БРИЗ и Антекс ШТИЛЬ.</w:t>
      </w:r>
    </w:p>
    <w:p w:rsidR="002502C8" w:rsidRPr="008164B7" w:rsidRDefault="00005B4D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Обработку заготовок, материалов, деталей и конструкций из древесины осуществляют всеми традиционными способами: кистью, валиком, распылением, окунанием (вымачиванием). </w:t>
      </w:r>
    </w:p>
    <w:p w:rsidR="002502C8" w:rsidRPr="008164B7" w:rsidRDefault="00CB45B8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нанесении состава на поверхности</w:t>
      </w:r>
      <w:r w:rsidR="002502C8" w:rsidRPr="008164B7">
        <w:rPr>
          <w:rFonts w:ascii="Times New Roman" w:hAnsi="Times New Roman" w:cs="Times New Roman"/>
        </w:rPr>
        <w:t xml:space="preserve">, ранее обработанные другими пропитками, необходимо провести экспресс-проверку на совместимость, для чего: </w:t>
      </w:r>
    </w:p>
    <w:p w:rsidR="002502C8" w:rsidRPr="008164B7" w:rsidRDefault="002502C8" w:rsidP="008164B7">
      <w:pPr>
        <w:pStyle w:val="Default"/>
        <w:jc w:val="both"/>
        <w:rPr>
          <w:rFonts w:ascii="Times New Roman" w:hAnsi="Times New Roman" w:cs="Times New Roman"/>
        </w:rPr>
      </w:pPr>
      <w:r w:rsidRPr="008164B7">
        <w:rPr>
          <w:rFonts w:ascii="Times New Roman" w:hAnsi="Times New Roman" w:cs="Times New Roman"/>
        </w:rPr>
        <w:t xml:space="preserve">а) нанести состав на отдельный участок такой поверхности площадью 1-2 м²; </w:t>
      </w:r>
    </w:p>
    <w:p w:rsidR="002502C8" w:rsidRPr="008164B7" w:rsidRDefault="002502C8" w:rsidP="008164B7">
      <w:pPr>
        <w:pStyle w:val="Default"/>
        <w:jc w:val="both"/>
        <w:rPr>
          <w:rFonts w:ascii="Times New Roman" w:hAnsi="Times New Roman" w:cs="Times New Roman"/>
        </w:rPr>
      </w:pPr>
      <w:r w:rsidRPr="008164B7">
        <w:rPr>
          <w:rFonts w:ascii="Times New Roman" w:hAnsi="Times New Roman" w:cs="Times New Roman"/>
        </w:rPr>
        <w:t xml:space="preserve">б) по истечении 3-4 часов визуально осмотреть обработанный участок; </w:t>
      </w:r>
    </w:p>
    <w:p w:rsidR="002502C8" w:rsidRPr="008164B7" w:rsidRDefault="002502C8" w:rsidP="008164B7">
      <w:pPr>
        <w:pStyle w:val="Default"/>
        <w:jc w:val="both"/>
        <w:rPr>
          <w:rFonts w:ascii="Times New Roman" w:hAnsi="Times New Roman" w:cs="Times New Roman"/>
        </w:rPr>
      </w:pPr>
      <w:r w:rsidRPr="008164B7">
        <w:rPr>
          <w:rFonts w:ascii="Times New Roman" w:hAnsi="Times New Roman" w:cs="Times New Roman"/>
        </w:rPr>
        <w:t xml:space="preserve">в) в случае, если состав не свернулся, не поменялся рельеф поверхности, не наблюдается вспенивания или других нежелательных эффектов, то состав совместим; </w:t>
      </w:r>
    </w:p>
    <w:p w:rsidR="002502C8" w:rsidRPr="008164B7" w:rsidRDefault="002502C8" w:rsidP="008164B7">
      <w:pPr>
        <w:pStyle w:val="Default"/>
        <w:jc w:val="both"/>
        <w:rPr>
          <w:rFonts w:ascii="Times New Roman" w:hAnsi="Times New Roman" w:cs="Times New Roman"/>
        </w:rPr>
      </w:pPr>
      <w:r w:rsidRPr="008164B7">
        <w:rPr>
          <w:rFonts w:ascii="Times New Roman" w:hAnsi="Times New Roman" w:cs="Times New Roman"/>
        </w:rPr>
        <w:t xml:space="preserve">г) если после нанесения состава на поверхности наблюдаются негативные эффекты, необходимо проконсультироваться со специалистами </w:t>
      </w:r>
      <w:r w:rsidR="00CB45B8">
        <w:rPr>
          <w:rFonts w:ascii="Times New Roman" w:hAnsi="Times New Roman" w:cs="Times New Roman"/>
        </w:rPr>
        <w:t xml:space="preserve">производителя </w:t>
      </w:r>
      <w:r w:rsidRPr="008164B7">
        <w:rPr>
          <w:rFonts w:ascii="Times New Roman" w:hAnsi="Times New Roman" w:cs="Times New Roman"/>
        </w:rPr>
        <w:t xml:space="preserve">или их представителями. </w:t>
      </w:r>
    </w:p>
    <w:p w:rsidR="002502C8" w:rsidRPr="008164B7" w:rsidRDefault="006F3E4D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02C8" w:rsidRPr="008164B7">
        <w:rPr>
          <w:rFonts w:ascii="Times New Roman" w:hAnsi="Times New Roman" w:cs="Times New Roman"/>
        </w:rPr>
        <w:t xml:space="preserve">Рекомендуемый температурный интервал при обработке от -5 до + 40°С. При этом поверхность древесины не должна быть обледенелой, а её температура должна быть не менее – 15°С. Рекомендуемая температура состава от – 5 до +50°С. Можно проводить обработку и при меньших температурах окружающего воздуха (tзам </w:t>
      </w:r>
      <w:r>
        <w:rPr>
          <w:rFonts w:ascii="Times New Roman" w:hAnsi="Times New Roman" w:cs="Times New Roman"/>
        </w:rPr>
        <w:t>Антекс БРИЗ примерно от</w:t>
      </w:r>
      <w:r w:rsidR="002502C8" w:rsidRPr="008164B7">
        <w:rPr>
          <w:rFonts w:ascii="Times New Roman" w:hAnsi="Times New Roman" w:cs="Times New Roman"/>
        </w:rPr>
        <w:t xml:space="preserve"> – 5°С</w:t>
      </w:r>
      <w:r>
        <w:rPr>
          <w:rFonts w:ascii="Times New Roman" w:hAnsi="Times New Roman" w:cs="Times New Roman"/>
        </w:rPr>
        <w:t xml:space="preserve"> до -7</w:t>
      </w:r>
      <w:r w:rsidRPr="008164B7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С</w:t>
      </w:r>
      <w:r w:rsidR="002502C8" w:rsidRPr="008164B7">
        <w:rPr>
          <w:rFonts w:ascii="Times New Roman" w:hAnsi="Times New Roman" w:cs="Times New Roman"/>
        </w:rPr>
        <w:t xml:space="preserve">), но в этом случае замерзшая капиллярная влага древесины </w:t>
      </w:r>
      <w:r w:rsidR="00B905CB">
        <w:rPr>
          <w:rFonts w:ascii="Times New Roman" w:hAnsi="Times New Roman" w:cs="Times New Roman"/>
        </w:rPr>
        <w:t>может ста</w:t>
      </w:r>
      <w:r w:rsidR="002502C8" w:rsidRPr="008164B7">
        <w:rPr>
          <w:rFonts w:ascii="Times New Roman" w:hAnsi="Times New Roman" w:cs="Times New Roman"/>
        </w:rPr>
        <w:t>т</w:t>
      </w:r>
      <w:r w:rsidR="00B905CB">
        <w:rPr>
          <w:rFonts w:ascii="Times New Roman" w:hAnsi="Times New Roman" w:cs="Times New Roman"/>
        </w:rPr>
        <w:t>ь</w:t>
      </w:r>
      <w:r w:rsidR="002502C8" w:rsidRPr="008164B7">
        <w:rPr>
          <w:rFonts w:ascii="Times New Roman" w:hAnsi="Times New Roman" w:cs="Times New Roman"/>
        </w:rPr>
        <w:t xml:space="preserve"> барьером для глубокой и качественной пропитки, что в дальнейшем </w:t>
      </w:r>
      <w:r w:rsidR="00B905CB">
        <w:rPr>
          <w:rFonts w:ascii="Times New Roman" w:hAnsi="Times New Roman" w:cs="Times New Roman"/>
        </w:rPr>
        <w:t xml:space="preserve">может </w:t>
      </w:r>
      <w:r w:rsidR="002502C8" w:rsidRPr="008164B7">
        <w:rPr>
          <w:rFonts w:ascii="Times New Roman" w:hAnsi="Times New Roman" w:cs="Times New Roman"/>
        </w:rPr>
        <w:t xml:space="preserve">негативно отразится на эксплуатационных </w:t>
      </w:r>
      <w:r w:rsidR="00B905CB">
        <w:rPr>
          <w:rFonts w:ascii="Times New Roman" w:hAnsi="Times New Roman" w:cs="Times New Roman"/>
        </w:rPr>
        <w:t xml:space="preserve"> и защитных </w:t>
      </w:r>
      <w:r w:rsidR="002502C8" w:rsidRPr="008164B7">
        <w:rPr>
          <w:rFonts w:ascii="Times New Roman" w:hAnsi="Times New Roman" w:cs="Times New Roman"/>
        </w:rPr>
        <w:t xml:space="preserve">свойствах древесины. </w:t>
      </w:r>
    </w:p>
    <w:p w:rsidR="002502C8" w:rsidRPr="008164B7" w:rsidRDefault="00B905CB" w:rsidP="008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 xml:space="preserve">Средний расход состава при обработке в 1 слой составляет 100-150 гр./м². При обработке методом окунания – расход 50-60 кг/м³. </w:t>
      </w:r>
    </w:p>
    <w:p w:rsidR="002502C8" w:rsidRPr="008164B7" w:rsidRDefault="001E2CB8" w:rsidP="008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проводить всеми традиционными методами: кистью, валиком, окунанием, распылением под давлением. После обработки древесина не тонируется. Рекомендуемый температурный интервал при обработке от -5 до + 40°С. Абсолютная влажность древесины должна составлять не более 30%. Но в случаях, когда необходимо предотвратить появление и разрастание грибков и плесени на </w:t>
      </w:r>
      <w:r w:rsidR="0040693F">
        <w:rPr>
          <w:rFonts w:ascii="Times New Roman" w:hAnsi="Times New Roman" w:cs="Times New Roman"/>
          <w:color w:val="000000"/>
          <w:sz w:val="24"/>
          <w:szCs w:val="24"/>
        </w:rPr>
        <w:t>влажной поверхности, рекомендуется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состав </w:t>
      </w:r>
      <w:r w:rsidR="0040693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 xml:space="preserve">для свежесрубленной древесины, срубов на выдержке, при длительной сушке в естественных условиях. Состав проявляет высокую фунгицидную активность по отношению к грибкам и плесени на пораженных минеральных </w:t>
      </w:r>
      <w:r w:rsidR="0040693F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поверхностях. При необходимости 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повторить обработку. </w:t>
      </w:r>
    </w:p>
    <w:p w:rsidR="002502C8" w:rsidRPr="008164B7" w:rsidRDefault="0040693F" w:rsidP="0081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>Время полного высыхания состава после обработки 2 дня для минеральных поверхно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стей и 3 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 xml:space="preserve">дня для древесины при окружающей температуре +20°С и относительной влажности воздуха не более 80%. </w:t>
      </w:r>
    </w:p>
    <w:p w:rsidR="002502C8" w:rsidRDefault="0040693F" w:rsidP="008164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2C8" w:rsidRPr="008164B7">
        <w:rPr>
          <w:rFonts w:ascii="Times New Roman" w:hAnsi="Times New Roman" w:cs="Times New Roman"/>
          <w:color w:val="000000"/>
          <w:sz w:val="24"/>
          <w:szCs w:val="24"/>
        </w:rPr>
        <w:t>Рекомендуемый температурный режим сушки не более +80°С. Рекомендуемый максимальный температурный режим сушки сразу после обработки не более 45°С.</w:t>
      </w:r>
    </w:p>
    <w:p w:rsidR="00CA1E5E" w:rsidRPr="008164B7" w:rsidRDefault="00CA1E5E" w:rsidP="008164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502C8" w:rsidRPr="008164B7" w:rsidRDefault="002502C8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164B7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40693F">
        <w:rPr>
          <w:rFonts w:ascii="Times New Roman" w:hAnsi="Times New Roman" w:cs="Times New Roman"/>
          <w:sz w:val="32"/>
          <w:szCs w:val="32"/>
        </w:rPr>
        <w:t>. ТРЕБОВАНИЯ ТЕХНИКИ БЕЗОПАСНОСТИ.</w:t>
      </w:r>
      <w:r w:rsidRPr="008164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02C8" w:rsidRPr="008164B7" w:rsidRDefault="006C042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По степени воздействия на организм человека состав относится к 4-ому классу опасности (малоопасные вещества). </w:t>
      </w:r>
    </w:p>
    <w:p w:rsidR="002502C8" w:rsidRPr="008164B7" w:rsidRDefault="006C042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Все работы с составом необходимо проводить в проветриваемом помещении. </w:t>
      </w:r>
    </w:p>
    <w:p w:rsidR="002502C8" w:rsidRPr="008164B7" w:rsidRDefault="006C042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При работе с составом использовать резиновые перчатки, очки. При нанесении методом распыления дополнительно использовать респиратор. Не допускать попадания состава на открытые участки тела. </w:t>
      </w:r>
    </w:p>
    <w:p w:rsidR="002502C8" w:rsidRDefault="006C042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>При попадании состава на кожу и слизистые промыть их 3% раствором питьевой соды, а затем большим количеством воды с мылом; при попадании в глаза промыть большим количеством проточной воды; при попадании состава в желудок дать пострадавшему 5 таблеток</w:t>
      </w:r>
      <w:r w:rsidR="002502C8" w:rsidRPr="008164B7">
        <w:rPr>
          <w:rFonts w:ascii="Times New Roman" w:hAnsi="Times New Roman" w:cs="Times New Roman"/>
          <w:sz w:val="21"/>
          <w:szCs w:val="21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активированного угля, запить большим количеством воды, вызвать рвоту и обратиться к врачу. </w:t>
      </w:r>
    </w:p>
    <w:p w:rsidR="006C0421" w:rsidRPr="008164B7" w:rsidRDefault="006C0421" w:rsidP="008164B7">
      <w:pPr>
        <w:pStyle w:val="Default"/>
        <w:jc w:val="both"/>
        <w:rPr>
          <w:rFonts w:ascii="Times New Roman" w:hAnsi="Times New Roman" w:cs="Times New Roman"/>
        </w:rPr>
      </w:pPr>
    </w:p>
    <w:p w:rsidR="002502C8" w:rsidRPr="008164B7" w:rsidRDefault="006C0421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ТРЕБОВАНИ</w:t>
      </w:r>
      <w:r w:rsidR="002502C8" w:rsidRPr="008164B7">
        <w:rPr>
          <w:rFonts w:ascii="Times New Roman" w:hAnsi="Times New Roman" w:cs="Times New Roman"/>
          <w:sz w:val="32"/>
          <w:szCs w:val="32"/>
        </w:rPr>
        <w:t xml:space="preserve">Я ОХРАНЫ ОКРУЖАЮЩЕЙ СРЕДЫ. </w:t>
      </w:r>
    </w:p>
    <w:p w:rsidR="002502C8" w:rsidRPr="008164B7" w:rsidRDefault="006C042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Не допускать попадания состава в канализацию, водоем и почву. </w:t>
      </w:r>
    </w:p>
    <w:p w:rsidR="002502C8" w:rsidRDefault="006C0421" w:rsidP="00816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02C8" w:rsidRPr="008164B7">
        <w:rPr>
          <w:rFonts w:ascii="Times New Roman" w:hAnsi="Times New Roman" w:cs="Times New Roman"/>
        </w:rPr>
        <w:t xml:space="preserve">Компоненты состава в естественных природных условиях не полимеризуются и не образуют вторичных токсичных и взрывопожароопасных соединений. </w:t>
      </w:r>
    </w:p>
    <w:p w:rsidR="006C0421" w:rsidRPr="008164B7" w:rsidRDefault="006C0421" w:rsidP="008164B7">
      <w:pPr>
        <w:pStyle w:val="Default"/>
        <w:jc w:val="both"/>
        <w:rPr>
          <w:rFonts w:ascii="Times New Roman" w:hAnsi="Times New Roman" w:cs="Times New Roman"/>
        </w:rPr>
      </w:pPr>
    </w:p>
    <w:p w:rsidR="002502C8" w:rsidRPr="008164B7" w:rsidRDefault="00DD68BC" w:rsidP="002502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154305</wp:posOffset>
            </wp:positionV>
            <wp:extent cx="1430649" cy="1440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4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421">
        <w:rPr>
          <w:rFonts w:ascii="Times New Roman" w:hAnsi="Times New Roman" w:cs="Times New Roman"/>
          <w:sz w:val="32"/>
          <w:szCs w:val="32"/>
        </w:rPr>
        <w:t>8. ПРИМЕЧАНИ</w:t>
      </w:r>
      <w:r w:rsidR="002502C8" w:rsidRPr="008164B7">
        <w:rPr>
          <w:rFonts w:ascii="Times New Roman" w:hAnsi="Times New Roman" w:cs="Times New Roman"/>
          <w:sz w:val="32"/>
          <w:szCs w:val="32"/>
        </w:rPr>
        <w:t xml:space="preserve">Е. </w:t>
      </w:r>
    </w:p>
    <w:p w:rsidR="002502C8" w:rsidRPr="008164B7" w:rsidRDefault="002502C8" w:rsidP="008164B7">
      <w:pPr>
        <w:pStyle w:val="Default"/>
        <w:jc w:val="both"/>
        <w:rPr>
          <w:rFonts w:ascii="Times New Roman" w:hAnsi="Times New Roman" w:cs="Times New Roman"/>
        </w:rPr>
      </w:pPr>
      <w:r w:rsidRPr="008164B7">
        <w:rPr>
          <w:rFonts w:ascii="Times New Roman" w:hAnsi="Times New Roman" w:cs="Times New Roman"/>
        </w:rPr>
        <w:t xml:space="preserve">1. </w:t>
      </w:r>
      <w:r w:rsidR="000326C7">
        <w:rPr>
          <w:rFonts w:ascii="Times New Roman" w:hAnsi="Times New Roman" w:cs="Times New Roman"/>
        </w:rPr>
        <w:t xml:space="preserve"> </w:t>
      </w:r>
      <w:r w:rsidRPr="008164B7">
        <w:rPr>
          <w:rFonts w:ascii="Times New Roman" w:hAnsi="Times New Roman" w:cs="Times New Roman"/>
        </w:rPr>
        <w:t xml:space="preserve">Состав рН-нейтрален. Не агрессивен по отношению к </w:t>
      </w:r>
      <w:r w:rsidR="00BE2058">
        <w:rPr>
          <w:rFonts w:ascii="Times New Roman" w:hAnsi="Times New Roman" w:cs="Times New Roman"/>
        </w:rPr>
        <w:t xml:space="preserve">некоторым </w:t>
      </w:r>
      <w:r w:rsidRPr="008164B7">
        <w:rPr>
          <w:rFonts w:ascii="Times New Roman" w:hAnsi="Times New Roman" w:cs="Times New Roman"/>
        </w:rPr>
        <w:t>черным и цветным металлам.</w:t>
      </w:r>
      <w:r w:rsidR="00BE2058">
        <w:rPr>
          <w:rFonts w:ascii="Times New Roman" w:hAnsi="Times New Roman" w:cs="Times New Roman"/>
        </w:rPr>
        <w:t xml:space="preserve"> При нанесении пропитки рекомендуется закрывать не деревянные поверхности, не предназначенные к обработке пропиткой до полного ее высыхания, т.к. пропитка не тестировалась на совместимость, активность и реакцию на стекло, полимеры или другие материалы, которые могут быть использованы при строительстве домов или любых строений.</w:t>
      </w:r>
    </w:p>
    <w:p w:rsidR="002502C8" w:rsidRPr="008164B7" w:rsidRDefault="002502C8" w:rsidP="008164B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2. Допускается обработка внутри парных бань (кроме полков и полов с лицевой стороны) и саун.</w:t>
      </w:r>
      <w:r w:rsidR="00DD68BC" w:rsidRPr="00DD68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2C8" w:rsidRPr="008164B7" w:rsidSect="000326C7">
      <w:headerReference w:type="default" r:id="rId8"/>
      <w:pgSz w:w="11906" w:h="16838"/>
      <w:pgMar w:top="674" w:right="850" w:bottom="113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D5" w:rsidRDefault="003E45D5" w:rsidP="000326C7">
      <w:pPr>
        <w:spacing w:after="0" w:line="240" w:lineRule="auto"/>
      </w:pPr>
      <w:r>
        <w:separator/>
      </w:r>
    </w:p>
  </w:endnote>
  <w:endnote w:type="continuationSeparator" w:id="1">
    <w:p w:rsidR="003E45D5" w:rsidRDefault="003E45D5" w:rsidP="0003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D5" w:rsidRDefault="003E45D5" w:rsidP="000326C7">
      <w:pPr>
        <w:spacing w:after="0" w:line="240" w:lineRule="auto"/>
      </w:pPr>
      <w:r>
        <w:separator/>
      </w:r>
    </w:p>
  </w:footnote>
  <w:footnote w:type="continuationSeparator" w:id="1">
    <w:p w:rsidR="003E45D5" w:rsidRDefault="003E45D5" w:rsidP="0003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0326C7" w:rsidRDefault="000326C7">
        <w:pPr>
          <w:pStyle w:val="a4"/>
          <w:jc w:val="right"/>
        </w:pPr>
        <w:r>
          <w:t xml:space="preserve">Страница </w:t>
        </w:r>
        <w:r w:rsidR="0056702D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6702D">
          <w:rPr>
            <w:b/>
            <w:sz w:val="24"/>
            <w:szCs w:val="24"/>
          </w:rPr>
          <w:fldChar w:fldCharType="separate"/>
        </w:r>
        <w:r w:rsidR="00BE2058">
          <w:rPr>
            <w:b/>
            <w:noProof/>
          </w:rPr>
          <w:t>2</w:t>
        </w:r>
        <w:r w:rsidR="0056702D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56702D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6702D">
          <w:rPr>
            <w:b/>
            <w:sz w:val="24"/>
            <w:szCs w:val="24"/>
          </w:rPr>
          <w:fldChar w:fldCharType="separate"/>
        </w:r>
        <w:r w:rsidR="00BE2058">
          <w:rPr>
            <w:b/>
            <w:noProof/>
          </w:rPr>
          <w:t>3</w:t>
        </w:r>
        <w:r w:rsidR="0056702D">
          <w:rPr>
            <w:b/>
            <w:sz w:val="24"/>
            <w:szCs w:val="24"/>
          </w:rPr>
          <w:fldChar w:fldCharType="end"/>
        </w:r>
      </w:p>
    </w:sdtContent>
  </w:sdt>
  <w:p w:rsidR="000326C7" w:rsidRDefault="000326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2C8"/>
    <w:rsid w:val="00005B4D"/>
    <w:rsid w:val="000326C7"/>
    <w:rsid w:val="00101179"/>
    <w:rsid w:val="00176460"/>
    <w:rsid w:val="001E2CB8"/>
    <w:rsid w:val="002502C8"/>
    <w:rsid w:val="00281913"/>
    <w:rsid w:val="002B433A"/>
    <w:rsid w:val="0035064D"/>
    <w:rsid w:val="00365FAF"/>
    <w:rsid w:val="003671F2"/>
    <w:rsid w:val="003E45D5"/>
    <w:rsid w:val="0040693F"/>
    <w:rsid w:val="0056702D"/>
    <w:rsid w:val="006B20D9"/>
    <w:rsid w:val="006B417B"/>
    <w:rsid w:val="006C0421"/>
    <w:rsid w:val="006F3E4D"/>
    <w:rsid w:val="00700B9D"/>
    <w:rsid w:val="00705743"/>
    <w:rsid w:val="00785328"/>
    <w:rsid w:val="008164B7"/>
    <w:rsid w:val="009D4DAC"/>
    <w:rsid w:val="00A65390"/>
    <w:rsid w:val="00B107DC"/>
    <w:rsid w:val="00B27954"/>
    <w:rsid w:val="00B905CB"/>
    <w:rsid w:val="00BE2058"/>
    <w:rsid w:val="00C331B1"/>
    <w:rsid w:val="00CA1E5E"/>
    <w:rsid w:val="00CB45B8"/>
    <w:rsid w:val="00D14F71"/>
    <w:rsid w:val="00D66D60"/>
    <w:rsid w:val="00DB64AA"/>
    <w:rsid w:val="00DD68BC"/>
    <w:rsid w:val="00E014F1"/>
    <w:rsid w:val="00F1509D"/>
    <w:rsid w:val="00FB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2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6C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C7"/>
  </w:style>
  <w:style w:type="paragraph" w:styleId="a6">
    <w:name w:val="footer"/>
    <w:basedOn w:val="a"/>
    <w:link w:val="a7"/>
    <w:uiPriority w:val="99"/>
    <w:semiHidden/>
    <w:unhideWhenUsed/>
    <w:rsid w:val="000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6C7"/>
  </w:style>
  <w:style w:type="paragraph" w:styleId="a8">
    <w:name w:val="Balloon Text"/>
    <w:basedOn w:val="a"/>
    <w:link w:val="a9"/>
    <w:uiPriority w:val="99"/>
    <w:semiHidden/>
    <w:unhideWhenUsed/>
    <w:rsid w:val="00DD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2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6C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C7"/>
  </w:style>
  <w:style w:type="paragraph" w:styleId="a6">
    <w:name w:val="footer"/>
    <w:basedOn w:val="a"/>
    <w:link w:val="a7"/>
    <w:uiPriority w:val="99"/>
    <w:semiHidden/>
    <w:unhideWhenUsed/>
    <w:rsid w:val="000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7EE7-F99C-42D7-9453-5D359622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2016-02-08T07:04:00Z</dcterms:created>
  <dcterms:modified xsi:type="dcterms:W3CDTF">2016-03-31T08:32:00Z</dcterms:modified>
</cp:coreProperties>
</file>